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C" w:rsidRPr="006D3C6C" w:rsidRDefault="006D3C6C" w:rsidP="00AE0865">
      <w:pPr>
        <w:jc w:val="center"/>
        <w:rPr>
          <w:rFonts w:ascii="Comic Sans MS" w:hAnsi="Comic Sans MS"/>
          <w:b/>
          <w:u w:val="single"/>
        </w:rPr>
      </w:pPr>
      <w:r w:rsidRPr="006D3C6C">
        <w:rPr>
          <w:rFonts w:ascii="Comic Sans MS" w:hAnsi="Comic Sans MS"/>
          <w:b/>
          <w:noProof/>
          <w:u w:val="single"/>
          <w:lang w:eastAsia="fr-FR"/>
        </w:rPr>
        <w:drawing>
          <wp:anchor distT="0" distB="0" distL="114300" distR="114300" simplePos="0" relativeHeight="251659264" behindDoc="0" locked="0" layoutInCell="1" allowOverlap="1">
            <wp:simplePos x="0" y="0"/>
            <wp:positionH relativeFrom="margin">
              <wp:posOffset>128905</wp:posOffset>
            </wp:positionH>
            <wp:positionV relativeFrom="margin">
              <wp:posOffset>135255</wp:posOffset>
            </wp:positionV>
            <wp:extent cx="1504950" cy="939800"/>
            <wp:effectExtent l="19050" t="0" r="0" b="0"/>
            <wp:wrapSquare wrapText="bothSides"/>
            <wp:docPr id="2" name="Image 0" descr="Nouveau logo autismaide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utismaide35 (1).jpg"/>
                    <pic:cNvPicPr/>
                  </pic:nvPicPr>
                  <pic:blipFill>
                    <a:blip r:embed="rId4" cstate="print"/>
                    <a:stretch>
                      <a:fillRect/>
                    </a:stretch>
                  </pic:blipFill>
                  <pic:spPr>
                    <a:xfrm>
                      <a:off x="0" y="0"/>
                      <a:ext cx="1504950" cy="939800"/>
                    </a:xfrm>
                    <a:prstGeom prst="rect">
                      <a:avLst/>
                    </a:prstGeom>
                  </pic:spPr>
                </pic:pic>
              </a:graphicData>
            </a:graphic>
          </wp:anchor>
        </w:drawing>
      </w:r>
    </w:p>
    <w:p w:rsidR="006D3C6C" w:rsidRPr="006D3C6C" w:rsidRDefault="006D3C6C" w:rsidP="00AE0865">
      <w:pPr>
        <w:jc w:val="center"/>
        <w:rPr>
          <w:rFonts w:ascii="Comic Sans MS" w:hAnsi="Comic Sans MS"/>
          <w:b/>
          <w:u w:val="single"/>
        </w:rPr>
      </w:pPr>
    </w:p>
    <w:p w:rsidR="001961FB" w:rsidRPr="006D3C6C" w:rsidRDefault="00AE0865" w:rsidP="00AE0865">
      <w:pPr>
        <w:jc w:val="center"/>
        <w:rPr>
          <w:rFonts w:ascii="Comic Sans MS" w:hAnsi="Comic Sans MS"/>
          <w:b/>
          <w:u w:val="single"/>
        </w:rPr>
      </w:pPr>
      <w:r w:rsidRPr="006D3C6C">
        <w:rPr>
          <w:rFonts w:ascii="Comic Sans MS" w:hAnsi="Comic Sans MS"/>
          <w:b/>
          <w:u w:val="single"/>
        </w:rPr>
        <w:t>NEWSLETTER FEVRIER 2017</w:t>
      </w:r>
    </w:p>
    <w:p w:rsidR="00AE5B2B" w:rsidRPr="006D3C6C" w:rsidRDefault="00AE5B2B" w:rsidP="00AE0865">
      <w:pPr>
        <w:jc w:val="center"/>
        <w:rPr>
          <w:rFonts w:ascii="Comic Sans MS" w:hAnsi="Comic Sans MS"/>
          <w:b/>
          <w:u w:val="single"/>
        </w:rPr>
      </w:pPr>
    </w:p>
    <w:p w:rsidR="006D3C6C" w:rsidRPr="006D3C6C" w:rsidRDefault="006D3C6C" w:rsidP="006B2566">
      <w:pPr>
        <w:spacing w:after="0" w:line="240" w:lineRule="auto"/>
        <w:rPr>
          <w:rFonts w:ascii="Comic Sans MS" w:eastAsia="Times New Roman" w:hAnsi="Comic Sans MS" w:cs="Arial"/>
          <w:b/>
          <w:u w:val="single"/>
          <w:lang w:eastAsia="fr-FR"/>
        </w:rPr>
      </w:pPr>
    </w:p>
    <w:p w:rsidR="00AE5B2B" w:rsidRPr="006D3C6C" w:rsidRDefault="00AE5B2B" w:rsidP="006B2566">
      <w:pPr>
        <w:spacing w:after="0" w:line="240" w:lineRule="auto"/>
        <w:rPr>
          <w:rFonts w:ascii="Comic Sans MS" w:eastAsia="Times New Roman" w:hAnsi="Comic Sans MS" w:cs="Arial"/>
          <w:b/>
          <w:u w:val="single"/>
          <w:lang w:eastAsia="fr-FR"/>
        </w:rPr>
      </w:pPr>
      <w:r w:rsidRPr="006D3C6C">
        <w:rPr>
          <w:rFonts w:ascii="Comic Sans MS" w:eastAsia="Times New Roman" w:hAnsi="Comic Sans MS" w:cs="Arial"/>
          <w:b/>
          <w:u w:val="single"/>
          <w:lang w:eastAsia="fr-FR"/>
        </w:rPr>
        <w:t>ARS et Conseils généraux de Bretagne</w:t>
      </w:r>
    </w:p>
    <w:p w:rsidR="00AE5B2B" w:rsidRPr="006D3C6C" w:rsidRDefault="00AE5B2B" w:rsidP="00AE5B2B">
      <w:pPr>
        <w:spacing w:after="0" w:line="240" w:lineRule="auto"/>
        <w:jc w:val="center"/>
        <w:rPr>
          <w:rFonts w:ascii="Comic Sans MS" w:eastAsia="Times New Roman" w:hAnsi="Comic Sans MS" w:cs="Arial"/>
          <w:lang w:eastAsia="fr-FR"/>
        </w:rPr>
      </w:pPr>
    </w:p>
    <w:p w:rsidR="00AE5B2B" w:rsidRPr="000D4132" w:rsidRDefault="00AE5B2B" w:rsidP="00AE5B2B">
      <w:pPr>
        <w:spacing w:after="0" w:line="240" w:lineRule="auto"/>
        <w:rPr>
          <w:rFonts w:ascii="Comic Sans MS" w:eastAsia="Times New Roman" w:hAnsi="Comic Sans MS" w:cs="Arial"/>
          <w:sz w:val="20"/>
          <w:lang w:eastAsia="fr-FR"/>
        </w:rPr>
      </w:pPr>
      <w:r w:rsidRPr="000D4132">
        <w:rPr>
          <w:rFonts w:ascii="Comic Sans MS" w:eastAsia="Times New Roman" w:hAnsi="Comic Sans MS" w:cs="Arial"/>
          <w:sz w:val="20"/>
          <w:lang w:eastAsia="fr-FR"/>
        </w:rPr>
        <w:t xml:space="preserve">Prestations d’études et d’analyses de l’organisation de la prise en charge des personnes avec TED dans </w:t>
      </w:r>
    </w:p>
    <w:p w:rsidR="00AE5B2B" w:rsidRPr="000D4132" w:rsidRDefault="00AE5B2B" w:rsidP="00AE5B2B">
      <w:pPr>
        <w:spacing w:after="0" w:line="240" w:lineRule="auto"/>
        <w:rPr>
          <w:rFonts w:ascii="Comic Sans MS" w:eastAsia="Times New Roman" w:hAnsi="Comic Sans MS" w:cs="Arial"/>
          <w:sz w:val="20"/>
          <w:lang w:eastAsia="fr-FR"/>
        </w:rPr>
      </w:pPr>
      <w:proofErr w:type="gramStart"/>
      <w:r w:rsidRPr="000D4132">
        <w:rPr>
          <w:rFonts w:ascii="Comic Sans MS" w:eastAsia="Times New Roman" w:hAnsi="Comic Sans MS" w:cs="Arial"/>
          <w:sz w:val="20"/>
          <w:lang w:eastAsia="fr-FR"/>
        </w:rPr>
        <w:t>les</w:t>
      </w:r>
      <w:proofErr w:type="gramEnd"/>
      <w:r w:rsidRPr="000D4132">
        <w:rPr>
          <w:rFonts w:ascii="Comic Sans MS" w:eastAsia="Times New Roman" w:hAnsi="Comic Sans MS" w:cs="Arial"/>
          <w:sz w:val="20"/>
          <w:lang w:eastAsia="fr-FR"/>
        </w:rPr>
        <w:t xml:space="preserve"> ESSMS </w:t>
      </w:r>
    </w:p>
    <w:p w:rsidR="00AE5B2B" w:rsidRPr="000D4132" w:rsidRDefault="00AE5B2B" w:rsidP="00AE5B2B">
      <w:pPr>
        <w:spacing w:after="0" w:line="240" w:lineRule="auto"/>
        <w:rPr>
          <w:rFonts w:ascii="Comic Sans MS" w:eastAsia="Times New Roman" w:hAnsi="Comic Sans MS" w:cs="Arial"/>
          <w:sz w:val="20"/>
          <w:lang w:eastAsia="fr-FR"/>
        </w:rPr>
      </w:pPr>
      <w:r w:rsidRPr="000D4132">
        <w:rPr>
          <w:rFonts w:ascii="Comic Sans MS" w:eastAsia="Times New Roman" w:hAnsi="Comic Sans MS" w:cs="Arial"/>
          <w:sz w:val="20"/>
          <w:lang w:eastAsia="fr-FR"/>
        </w:rPr>
        <w:t>Synthèse des questionnaires destinés aux établissements et services pour enfants handicapés</w:t>
      </w:r>
    </w:p>
    <w:p w:rsidR="00AE5B2B" w:rsidRPr="000D4132" w:rsidRDefault="00362661" w:rsidP="00AE5B2B">
      <w:pPr>
        <w:rPr>
          <w:rFonts w:ascii="Comic Sans MS" w:hAnsi="Comic Sans MS"/>
          <w:b/>
          <w:sz w:val="20"/>
          <w:u w:val="single"/>
        </w:rPr>
      </w:pPr>
      <w:hyperlink r:id="rId5" w:history="1">
        <w:r w:rsidR="00AE5B2B" w:rsidRPr="000D4132">
          <w:rPr>
            <w:rStyle w:val="Lienhypertexte"/>
            <w:rFonts w:ascii="Comic Sans MS" w:hAnsi="Comic Sans MS"/>
            <w:b/>
            <w:sz w:val="20"/>
          </w:rPr>
          <w:t>http://www.mdph35.fr/sites/default/files/asset/document/analyse_etablissements_et_services_enfants_052014.pdf</w:t>
        </w:r>
      </w:hyperlink>
    </w:p>
    <w:p w:rsidR="00AE0865" w:rsidRPr="000D4132" w:rsidRDefault="00AE5B2B" w:rsidP="00CD56F1">
      <w:pPr>
        <w:jc w:val="center"/>
        <w:rPr>
          <w:rFonts w:ascii="Comic Sans MS" w:hAnsi="Comic Sans MS"/>
          <w:b/>
          <w:color w:val="548DD4" w:themeColor="text2" w:themeTint="99"/>
        </w:rPr>
      </w:pPr>
      <w:proofErr w:type="spellStart"/>
      <w:proofErr w:type="gramStart"/>
      <w:r w:rsidRPr="000D4132">
        <w:rPr>
          <w:rFonts w:ascii="Comic Sans MS" w:hAnsi="Comic Sans MS"/>
          <w:b/>
          <w:color w:val="548DD4" w:themeColor="text2" w:themeTint="99"/>
        </w:rPr>
        <w:t>ooOOoo</w:t>
      </w:r>
      <w:proofErr w:type="spellEnd"/>
      <w:proofErr w:type="gramEnd"/>
    </w:p>
    <w:p w:rsidR="006B2566" w:rsidRPr="000D4132" w:rsidRDefault="00673F1C" w:rsidP="00673F1C">
      <w:pPr>
        <w:rPr>
          <w:rFonts w:ascii="Comic Sans MS" w:hAnsi="Comic Sans MS"/>
          <w:b/>
          <w:sz w:val="20"/>
          <w:szCs w:val="20"/>
          <w:u w:val="single"/>
        </w:rPr>
      </w:pPr>
      <w:r w:rsidRPr="000D4132">
        <w:rPr>
          <w:rFonts w:ascii="Comic Sans MS" w:hAnsi="Comic Sans MS"/>
          <w:sz w:val="20"/>
          <w:szCs w:val="20"/>
        </w:rPr>
        <w:t>Les délais pour obtenir un diagnostic de troubles du spectre de l'autisme (ou TED) sont souvent extravagants. Mais il est nécessaire de ne pas attendre le diagnostic pour demander l'accès à des aides à la MDPH. Revue de quelques arguments pour défendre son dossier à la MDPH.</w:t>
      </w:r>
    </w:p>
    <w:p w:rsidR="00673F1C" w:rsidRPr="000D4132" w:rsidRDefault="00673F1C" w:rsidP="00673F1C">
      <w:pPr>
        <w:rPr>
          <w:rFonts w:ascii="Comic Sans MS" w:hAnsi="Comic Sans MS"/>
          <w:b/>
          <w:sz w:val="20"/>
          <w:szCs w:val="20"/>
          <w:u w:val="single"/>
        </w:rPr>
      </w:pPr>
      <w:r w:rsidRPr="000D4132">
        <w:rPr>
          <w:rFonts w:ascii="Comic Sans MS" w:hAnsi="Comic Sans MS"/>
          <w:b/>
          <w:sz w:val="20"/>
          <w:szCs w:val="20"/>
          <w:u w:val="single"/>
        </w:rPr>
        <w:t>https://blogs.mediapart.fr/jean-vincot/blog/310117/obtenir-des-moyens-de-compensation-avant-le-diagnostic-de-ted</w:t>
      </w:r>
    </w:p>
    <w:p w:rsidR="00AE0865" w:rsidRPr="006D3C6C" w:rsidRDefault="00673F1C" w:rsidP="00AE0865">
      <w:pPr>
        <w:jc w:val="center"/>
        <w:rPr>
          <w:rFonts w:ascii="Comic Sans MS" w:hAnsi="Comic Sans MS"/>
          <w:b/>
          <w:color w:val="548DD4" w:themeColor="text2" w:themeTint="99"/>
        </w:rPr>
      </w:pPr>
      <w:r w:rsidRPr="006D3C6C">
        <w:rPr>
          <w:rFonts w:ascii="Comic Sans MS" w:hAnsi="Comic Sans MS"/>
          <w:b/>
          <w:color w:val="548DD4" w:themeColor="text2" w:themeTint="99"/>
        </w:rPr>
        <w:t>oo00oo</w:t>
      </w:r>
    </w:p>
    <w:p w:rsidR="00E4525D" w:rsidRPr="006D3C6C" w:rsidRDefault="00E4525D" w:rsidP="00E4525D">
      <w:pPr>
        <w:spacing w:before="100" w:beforeAutospacing="1" w:after="100" w:afterAutospacing="1" w:line="240" w:lineRule="auto"/>
        <w:outlineLvl w:val="0"/>
        <w:rPr>
          <w:rFonts w:ascii="Comic Sans MS" w:eastAsia="Times New Roman" w:hAnsi="Comic Sans MS" w:cs="Times New Roman"/>
          <w:b/>
          <w:bCs/>
          <w:kern w:val="36"/>
          <w:lang w:eastAsia="fr-FR"/>
        </w:rPr>
      </w:pPr>
      <w:r w:rsidRPr="006D3C6C">
        <w:rPr>
          <w:rFonts w:ascii="Comic Sans MS" w:eastAsia="Times New Roman" w:hAnsi="Comic Sans MS" w:cs="Times New Roman"/>
          <w:b/>
          <w:bCs/>
          <w:kern w:val="36"/>
          <w:lang w:eastAsia="fr-FR"/>
        </w:rPr>
        <w:t xml:space="preserve">Mélatonine - Remboursement ou non pour les personnes autistes </w:t>
      </w:r>
    </w:p>
    <w:p w:rsidR="00E4525D" w:rsidRPr="000D4132" w:rsidRDefault="00E4525D" w:rsidP="00E4525D">
      <w:pPr>
        <w:rPr>
          <w:rFonts w:ascii="Comic Sans MS" w:hAnsi="Comic Sans MS"/>
          <w:sz w:val="20"/>
        </w:rPr>
      </w:pPr>
      <w:r w:rsidRPr="000D4132">
        <w:rPr>
          <w:rFonts w:ascii="Comic Sans MS" w:hAnsi="Comic Sans MS"/>
          <w:sz w:val="20"/>
        </w:rPr>
        <w:t xml:space="preserve">Il y a bien une absence du pic de sécrétion de mélatonine pour beaucoup de personnes autistes. Ils doivent donc pouvoir le compenser, si elles le désirent. Le point également sur le remboursement du </w:t>
      </w:r>
      <w:proofErr w:type="spellStart"/>
      <w:r w:rsidRPr="000D4132">
        <w:rPr>
          <w:rFonts w:ascii="Comic Sans MS" w:hAnsi="Comic Sans MS"/>
          <w:sz w:val="20"/>
        </w:rPr>
        <w:t>Circadin</w:t>
      </w:r>
      <w:proofErr w:type="spellEnd"/>
      <w:r w:rsidRPr="000D4132">
        <w:rPr>
          <w:rFonts w:ascii="Comic Sans MS" w:hAnsi="Comic Sans MS"/>
          <w:sz w:val="20"/>
        </w:rPr>
        <w:t xml:space="preserve"> (forme à libération prolongée).</w:t>
      </w:r>
    </w:p>
    <w:p w:rsidR="00E4525D" w:rsidRPr="006D3C6C" w:rsidRDefault="00362661" w:rsidP="00E4525D">
      <w:pPr>
        <w:rPr>
          <w:rFonts w:ascii="Comic Sans MS" w:hAnsi="Comic Sans MS"/>
        </w:rPr>
      </w:pPr>
      <w:hyperlink r:id="rId6" w:history="1">
        <w:r w:rsidR="00E4525D" w:rsidRPr="006D3C6C">
          <w:rPr>
            <w:rStyle w:val="Lienhypertexte"/>
            <w:rFonts w:ascii="Comic Sans MS" w:hAnsi="Comic Sans MS"/>
          </w:rPr>
          <w:t>https://blogs.mediapart.fr/jean-vincot/blog/210217/melatonine-remboursement-ou-non-pour-les-personnes-autistes</w:t>
        </w:r>
      </w:hyperlink>
    </w:p>
    <w:p w:rsidR="00E4525D" w:rsidRPr="006D3C6C" w:rsidRDefault="00E4525D" w:rsidP="00E4525D">
      <w:pPr>
        <w:jc w:val="center"/>
        <w:rPr>
          <w:rFonts w:ascii="Comic Sans MS" w:hAnsi="Comic Sans MS"/>
          <w:b/>
          <w:color w:val="548DD4" w:themeColor="text2" w:themeTint="99"/>
        </w:rPr>
      </w:pPr>
      <w:r w:rsidRPr="006D3C6C">
        <w:rPr>
          <w:rFonts w:ascii="Comic Sans MS" w:hAnsi="Comic Sans MS"/>
          <w:b/>
          <w:color w:val="548DD4" w:themeColor="text2" w:themeTint="99"/>
        </w:rPr>
        <w:t>oo00oo</w:t>
      </w:r>
    </w:p>
    <w:p w:rsidR="00C42729" w:rsidRPr="006D3C6C" w:rsidRDefault="006B2566" w:rsidP="00C42729">
      <w:pPr>
        <w:rPr>
          <w:rFonts w:ascii="Comic Sans MS" w:hAnsi="Comic Sans MS"/>
        </w:rPr>
      </w:pPr>
      <w:r w:rsidRPr="006D3C6C">
        <w:rPr>
          <w:rFonts w:ascii="Comic Sans MS" w:hAnsi="Comic Sans MS"/>
        </w:rPr>
        <w:t>Nous vous présentons l</w:t>
      </w:r>
      <w:r w:rsidR="00C42729" w:rsidRPr="006D3C6C">
        <w:rPr>
          <w:rFonts w:ascii="Comic Sans MS" w:hAnsi="Comic Sans MS"/>
        </w:rPr>
        <w:t>e nouveau Bureau de l’Association :</w:t>
      </w:r>
    </w:p>
    <w:p w:rsidR="00C42729" w:rsidRPr="006D3C6C" w:rsidRDefault="00C42729" w:rsidP="00C42729">
      <w:pPr>
        <w:rPr>
          <w:rFonts w:ascii="Comic Sans MS" w:hAnsi="Comic Sans MS"/>
        </w:rPr>
      </w:pPr>
      <w:r w:rsidRPr="006D3C6C">
        <w:rPr>
          <w:rFonts w:ascii="Comic Sans MS" w:hAnsi="Comic Sans MS"/>
        </w:rPr>
        <w:t>Monsieur Salah ZANI</w:t>
      </w:r>
      <w:r w:rsidR="00EE55BA">
        <w:rPr>
          <w:rFonts w:ascii="Comic Sans MS" w:hAnsi="Comic Sans MS"/>
        </w:rPr>
        <w:t>,</w:t>
      </w:r>
      <w:r w:rsidRPr="006D3C6C">
        <w:rPr>
          <w:rFonts w:ascii="Comic Sans MS" w:hAnsi="Comic Sans MS"/>
        </w:rPr>
        <w:t xml:space="preserve"> Président,</w:t>
      </w:r>
    </w:p>
    <w:p w:rsidR="00C42729" w:rsidRPr="006D3C6C" w:rsidRDefault="00C42729" w:rsidP="00C42729">
      <w:pPr>
        <w:rPr>
          <w:rFonts w:ascii="Comic Sans MS" w:hAnsi="Comic Sans MS"/>
        </w:rPr>
      </w:pPr>
      <w:r w:rsidRPr="006D3C6C">
        <w:rPr>
          <w:rFonts w:ascii="Comic Sans MS" w:hAnsi="Comic Sans MS"/>
        </w:rPr>
        <w:t>Monsieur Thierry JARDIN, Vice-président,</w:t>
      </w:r>
    </w:p>
    <w:p w:rsidR="00C42729" w:rsidRPr="006D3C6C" w:rsidRDefault="00C42729" w:rsidP="00C42729">
      <w:pPr>
        <w:rPr>
          <w:rFonts w:ascii="Comic Sans MS" w:hAnsi="Comic Sans MS"/>
        </w:rPr>
      </w:pPr>
      <w:r w:rsidRPr="006D3C6C">
        <w:rPr>
          <w:rFonts w:ascii="Comic Sans MS" w:hAnsi="Comic Sans MS"/>
        </w:rPr>
        <w:t>Monsieur Carlos FERRIERA, Trésorier,</w:t>
      </w:r>
    </w:p>
    <w:p w:rsidR="00C42729" w:rsidRPr="006D3C6C" w:rsidRDefault="00C42729" w:rsidP="00C42729">
      <w:pPr>
        <w:rPr>
          <w:rFonts w:ascii="Comic Sans MS" w:hAnsi="Comic Sans MS"/>
        </w:rPr>
      </w:pPr>
      <w:r w:rsidRPr="006D3C6C">
        <w:rPr>
          <w:rFonts w:ascii="Comic Sans MS" w:hAnsi="Comic Sans MS"/>
        </w:rPr>
        <w:t>Madam</w:t>
      </w:r>
      <w:r w:rsidR="006B2566" w:rsidRPr="006D3C6C">
        <w:rPr>
          <w:rFonts w:ascii="Comic Sans MS" w:hAnsi="Comic Sans MS"/>
        </w:rPr>
        <w:t>e Catherine PLANTIER</w:t>
      </w:r>
      <w:r w:rsidR="00EE55BA">
        <w:rPr>
          <w:rFonts w:ascii="Comic Sans MS" w:hAnsi="Comic Sans MS"/>
        </w:rPr>
        <w:t>,</w:t>
      </w:r>
      <w:r w:rsidR="006B2566" w:rsidRPr="006D3C6C">
        <w:rPr>
          <w:rFonts w:ascii="Comic Sans MS" w:hAnsi="Comic Sans MS"/>
        </w:rPr>
        <w:t xml:space="preserve"> Secrétaire.</w:t>
      </w:r>
    </w:p>
    <w:p w:rsidR="006B2566" w:rsidRPr="006D3C6C" w:rsidRDefault="006B2566" w:rsidP="00C42729">
      <w:pPr>
        <w:rPr>
          <w:rFonts w:ascii="Comic Sans MS" w:hAnsi="Comic Sans MS"/>
        </w:rPr>
      </w:pPr>
      <w:r w:rsidRPr="006D3C6C">
        <w:rPr>
          <w:rFonts w:ascii="Comic Sans MS" w:hAnsi="Comic Sans MS"/>
        </w:rPr>
        <w:t xml:space="preserve">Les membres du Conseil d’Administration : </w:t>
      </w:r>
    </w:p>
    <w:p w:rsidR="00C42729" w:rsidRPr="006D3C6C" w:rsidRDefault="00C42729" w:rsidP="00C42729">
      <w:pPr>
        <w:shd w:val="clear" w:color="auto" w:fill="FFFFFF"/>
        <w:textAlignment w:val="center"/>
        <w:rPr>
          <w:rStyle w:val="pdfzbf"/>
          <w:rFonts w:ascii="Comic Sans MS" w:hAnsi="Comic Sans MS" w:cs="Helvetica"/>
        </w:rPr>
      </w:pPr>
      <w:r w:rsidRPr="006D3C6C">
        <w:rPr>
          <w:rFonts w:ascii="Comic Sans MS" w:hAnsi="Comic Sans MS" w:cs="Helvetica"/>
          <w:shd w:val="clear" w:color="auto" w:fill="F5F5F5"/>
        </w:rPr>
        <w:t xml:space="preserve">Jean-Yvon CABIOC’H, Patrick CORDIER, Elisabeth DUBOSQ, Nathalie GUILLOU, </w:t>
      </w:r>
      <w:r w:rsidRPr="006D3C6C">
        <w:rPr>
          <w:rFonts w:ascii="Comic Sans MS" w:hAnsi="Comic Sans MS"/>
        </w:rPr>
        <w:br/>
      </w:r>
      <w:r w:rsidRPr="006D3C6C">
        <w:rPr>
          <w:rFonts w:ascii="Comic Sans MS" w:hAnsi="Comic Sans MS" w:cs="Helvetica"/>
          <w:shd w:val="clear" w:color="auto" w:fill="F5F5F5"/>
        </w:rPr>
        <w:t xml:space="preserve">Séverine LOUVEL, Serge MONTEMBAULT, </w:t>
      </w:r>
      <w:r w:rsidRPr="006D3C6C">
        <w:rPr>
          <w:rStyle w:val="pdfzbf"/>
          <w:rFonts w:ascii="Comic Sans MS" w:hAnsi="Comic Sans MS" w:cs="Helvetica"/>
        </w:rPr>
        <w:t>Romuald TINANT, Anne TOUQUET</w:t>
      </w:r>
      <w:r w:rsidR="00AE6080" w:rsidRPr="006D3C6C">
        <w:rPr>
          <w:rStyle w:val="pdfzbf"/>
          <w:rFonts w:ascii="Comic Sans MS" w:hAnsi="Comic Sans MS" w:cs="Helvetica"/>
        </w:rPr>
        <w:t>.</w:t>
      </w:r>
    </w:p>
    <w:p w:rsidR="006B2566" w:rsidRPr="006D3C6C" w:rsidRDefault="006B2566" w:rsidP="006B2566">
      <w:pPr>
        <w:jc w:val="center"/>
        <w:rPr>
          <w:rFonts w:ascii="Comic Sans MS" w:hAnsi="Comic Sans MS"/>
          <w:b/>
          <w:color w:val="548DD4" w:themeColor="text2" w:themeTint="99"/>
        </w:rPr>
      </w:pPr>
      <w:r w:rsidRPr="006D3C6C">
        <w:rPr>
          <w:rFonts w:ascii="Comic Sans MS" w:hAnsi="Comic Sans MS"/>
          <w:b/>
          <w:color w:val="548DD4" w:themeColor="text2" w:themeTint="99"/>
        </w:rPr>
        <w:lastRenderedPageBreak/>
        <w:t>oo00oo</w:t>
      </w:r>
    </w:p>
    <w:p w:rsidR="006B2566" w:rsidRPr="006D3C6C" w:rsidRDefault="006B2566" w:rsidP="00DA6525">
      <w:pPr>
        <w:pStyle w:val="Titre1"/>
        <w:rPr>
          <w:rFonts w:ascii="Comic Sans MS" w:hAnsi="Comic Sans MS"/>
          <w:b w:val="0"/>
          <w:sz w:val="22"/>
          <w:szCs w:val="22"/>
        </w:rPr>
      </w:pPr>
      <w:r w:rsidRPr="006D3C6C">
        <w:rPr>
          <w:rFonts w:ascii="Comic Sans MS" w:hAnsi="Comic Sans MS"/>
          <w:b w:val="0"/>
          <w:sz w:val="22"/>
          <w:szCs w:val="22"/>
        </w:rPr>
        <w:t>Nous préparons la</w:t>
      </w:r>
      <w:r w:rsidRPr="006D3C6C">
        <w:rPr>
          <w:rFonts w:ascii="Comic Sans MS" w:hAnsi="Comic Sans MS"/>
          <w:sz w:val="22"/>
          <w:szCs w:val="22"/>
        </w:rPr>
        <w:t> Journée mondiale de sensibilisation à l'autisme</w:t>
      </w:r>
      <w:r w:rsidR="00DA6525" w:rsidRPr="006D3C6C">
        <w:rPr>
          <w:rFonts w:ascii="Comic Sans MS" w:hAnsi="Comic Sans MS"/>
          <w:sz w:val="22"/>
          <w:szCs w:val="22"/>
        </w:rPr>
        <w:t xml:space="preserve"> </w:t>
      </w:r>
      <w:r w:rsidR="00465260" w:rsidRPr="00465260">
        <w:rPr>
          <w:rFonts w:ascii="Comic Sans MS" w:hAnsi="Comic Sans MS"/>
          <w:b w:val="0"/>
          <w:sz w:val="22"/>
          <w:szCs w:val="22"/>
        </w:rPr>
        <w:t>qui aura lieu</w:t>
      </w:r>
      <w:r w:rsidR="00465260">
        <w:rPr>
          <w:rFonts w:ascii="Comic Sans MS" w:hAnsi="Comic Sans MS"/>
          <w:sz w:val="22"/>
          <w:szCs w:val="22"/>
        </w:rPr>
        <w:t xml:space="preserve"> </w:t>
      </w:r>
      <w:r w:rsidR="00EE55BA">
        <w:rPr>
          <w:rFonts w:ascii="Comic Sans MS" w:hAnsi="Comic Sans MS"/>
          <w:b w:val="0"/>
          <w:sz w:val="22"/>
          <w:szCs w:val="22"/>
        </w:rPr>
        <w:t>le</w:t>
      </w:r>
      <w:r w:rsidRPr="006D3C6C">
        <w:rPr>
          <w:rFonts w:ascii="Comic Sans MS" w:hAnsi="Comic Sans MS"/>
          <w:b w:val="0"/>
          <w:sz w:val="22"/>
          <w:szCs w:val="22"/>
        </w:rPr>
        <w:t xml:space="preserve"> </w:t>
      </w:r>
      <w:r w:rsidR="00DA6525" w:rsidRPr="006D3C6C">
        <w:rPr>
          <w:rFonts w:ascii="Comic Sans MS" w:hAnsi="Comic Sans MS"/>
          <w:b w:val="0"/>
          <w:sz w:val="22"/>
          <w:szCs w:val="22"/>
        </w:rPr>
        <w:t xml:space="preserve">samedi </w:t>
      </w:r>
      <w:r w:rsidRPr="006D3C6C">
        <w:rPr>
          <w:rFonts w:ascii="Comic Sans MS" w:hAnsi="Comic Sans MS"/>
          <w:b w:val="0"/>
          <w:sz w:val="22"/>
          <w:szCs w:val="22"/>
        </w:rPr>
        <w:t>1</w:t>
      </w:r>
      <w:r w:rsidRPr="006D3C6C">
        <w:rPr>
          <w:rFonts w:ascii="Comic Sans MS" w:hAnsi="Comic Sans MS"/>
          <w:b w:val="0"/>
          <w:sz w:val="22"/>
          <w:szCs w:val="22"/>
          <w:vertAlign w:val="superscript"/>
        </w:rPr>
        <w:t>er</w:t>
      </w:r>
      <w:r w:rsidRPr="006D3C6C">
        <w:rPr>
          <w:rFonts w:ascii="Comic Sans MS" w:hAnsi="Comic Sans MS"/>
          <w:b w:val="0"/>
          <w:sz w:val="22"/>
          <w:szCs w:val="22"/>
        </w:rPr>
        <w:t xml:space="preserve"> Avril, </w:t>
      </w:r>
      <w:r w:rsidR="00EE55BA">
        <w:rPr>
          <w:rFonts w:ascii="Comic Sans MS" w:hAnsi="Comic Sans MS"/>
          <w:b w:val="0"/>
          <w:sz w:val="22"/>
          <w:szCs w:val="22"/>
        </w:rPr>
        <w:t xml:space="preserve">à partir de 14 h, </w:t>
      </w:r>
      <w:r w:rsidRPr="006D3C6C">
        <w:rPr>
          <w:rFonts w:ascii="Comic Sans MS" w:hAnsi="Comic Sans MS"/>
          <w:b w:val="0"/>
          <w:sz w:val="22"/>
          <w:szCs w:val="22"/>
        </w:rPr>
        <w:t xml:space="preserve">place de la Mairie à </w:t>
      </w:r>
      <w:r w:rsidR="00DA6525" w:rsidRPr="006D3C6C">
        <w:rPr>
          <w:rFonts w:ascii="Comic Sans MS" w:hAnsi="Comic Sans MS"/>
          <w:b w:val="0"/>
          <w:sz w:val="22"/>
          <w:szCs w:val="22"/>
        </w:rPr>
        <w:t xml:space="preserve">RENNES. </w:t>
      </w:r>
      <w:r w:rsidR="00EE55BA">
        <w:rPr>
          <w:rFonts w:ascii="Comic Sans MS" w:hAnsi="Comic Sans MS"/>
          <w:b w:val="0"/>
          <w:sz w:val="22"/>
          <w:szCs w:val="22"/>
        </w:rPr>
        <w:t>Nous vous tiendrons informés</w:t>
      </w:r>
      <w:r w:rsidR="00465260">
        <w:rPr>
          <w:rFonts w:ascii="Comic Sans MS" w:hAnsi="Comic Sans MS"/>
          <w:b w:val="0"/>
          <w:sz w:val="22"/>
          <w:szCs w:val="22"/>
        </w:rPr>
        <w:t xml:space="preserve"> du programme</w:t>
      </w:r>
      <w:r w:rsidR="00EE55BA">
        <w:rPr>
          <w:rFonts w:ascii="Comic Sans MS" w:hAnsi="Comic Sans MS"/>
          <w:b w:val="0"/>
          <w:sz w:val="22"/>
          <w:szCs w:val="22"/>
        </w:rPr>
        <w:t xml:space="preserve"> par mail</w:t>
      </w:r>
      <w:r w:rsidR="00465260">
        <w:rPr>
          <w:rFonts w:ascii="Comic Sans MS" w:hAnsi="Comic Sans MS"/>
          <w:b w:val="0"/>
          <w:sz w:val="22"/>
          <w:szCs w:val="22"/>
        </w:rPr>
        <w:t xml:space="preserve"> du programme</w:t>
      </w:r>
      <w:r w:rsidR="00EE55BA">
        <w:rPr>
          <w:rFonts w:ascii="Comic Sans MS" w:hAnsi="Comic Sans MS"/>
          <w:b w:val="0"/>
          <w:sz w:val="22"/>
          <w:szCs w:val="22"/>
        </w:rPr>
        <w:t xml:space="preserve">. </w:t>
      </w:r>
    </w:p>
    <w:p w:rsidR="00DA6525" w:rsidRPr="006D3C6C" w:rsidRDefault="00DA6525" w:rsidP="00DA6525">
      <w:pPr>
        <w:jc w:val="center"/>
        <w:rPr>
          <w:rFonts w:ascii="Comic Sans MS" w:hAnsi="Comic Sans MS"/>
          <w:b/>
          <w:color w:val="548DD4" w:themeColor="text2" w:themeTint="99"/>
        </w:rPr>
      </w:pPr>
      <w:r w:rsidRPr="006D3C6C">
        <w:rPr>
          <w:rFonts w:ascii="Comic Sans MS" w:hAnsi="Comic Sans MS"/>
          <w:b/>
          <w:color w:val="548DD4" w:themeColor="text2" w:themeTint="99"/>
        </w:rPr>
        <w:t>oo00oo</w:t>
      </w:r>
    </w:p>
    <w:p w:rsidR="006B2566" w:rsidRPr="00EE55BA" w:rsidRDefault="006B2566" w:rsidP="00C42729">
      <w:pPr>
        <w:shd w:val="clear" w:color="auto" w:fill="FFFFFF"/>
        <w:textAlignment w:val="center"/>
        <w:rPr>
          <w:rStyle w:val="lev"/>
          <w:rFonts w:ascii="Comic Sans MS" w:hAnsi="Comic Sans MS"/>
          <w:b w:val="0"/>
        </w:rPr>
      </w:pPr>
      <w:r w:rsidRPr="006D3C6C">
        <w:rPr>
          <w:rStyle w:val="lev"/>
          <w:rFonts w:ascii="Comic Sans MS" w:hAnsi="Comic Sans MS"/>
          <w:b w:val="0"/>
        </w:rPr>
        <w:t xml:space="preserve">CANAL AUTISME vous propose des formations gratuites, en ce mois de février, nous vous </w:t>
      </w:r>
      <w:r w:rsidRPr="00EE55BA">
        <w:rPr>
          <w:rStyle w:val="lev"/>
          <w:rFonts w:ascii="Comic Sans MS" w:hAnsi="Comic Sans MS"/>
          <w:b w:val="0"/>
        </w:rPr>
        <w:t>proposons :</w:t>
      </w:r>
    </w:p>
    <w:p w:rsidR="006B2566" w:rsidRPr="000D4132" w:rsidRDefault="006B2566" w:rsidP="006B2566">
      <w:pPr>
        <w:pStyle w:val="Titre2"/>
        <w:rPr>
          <w:rFonts w:ascii="Comic Sans MS" w:hAnsi="Comic Sans MS"/>
          <w:b w:val="0"/>
          <w:sz w:val="20"/>
          <w:szCs w:val="22"/>
        </w:rPr>
      </w:pPr>
      <w:r w:rsidRPr="000D4132">
        <w:rPr>
          <w:rFonts w:ascii="Comic Sans MS" w:hAnsi="Comic Sans MS"/>
          <w:b w:val="0"/>
          <w:sz w:val="20"/>
          <w:szCs w:val="22"/>
        </w:rPr>
        <w:t>Autisme et handicap : démarche et droits</w:t>
      </w:r>
    </w:p>
    <w:p w:rsidR="006B2566" w:rsidRPr="000D4132" w:rsidRDefault="006B2566" w:rsidP="00C42729">
      <w:pPr>
        <w:shd w:val="clear" w:color="auto" w:fill="FFFFFF"/>
        <w:textAlignment w:val="center"/>
        <w:rPr>
          <w:rFonts w:ascii="Comic Sans MS" w:hAnsi="Comic Sans MS" w:cs="Helvetica"/>
          <w:sz w:val="20"/>
        </w:rPr>
      </w:pPr>
      <w:r w:rsidRPr="000D4132">
        <w:rPr>
          <w:rStyle w:val="lev"/>
          <w:rFonts w:ascii="Comic Sans MS" w:hAnsi="Comic Sans MS"/>
          <w:b w:val="0"/>
          <w:sz w:val="20"/>
        </w:rPr>
        <w:t xml:space="preserve">L'objectif de cette formation : permettre aux familles de mieux comprendre le fonctionnement des institutions (MDPH, système scolaire) de connaître leurs droits et les faire respecter. Cette formation s'articule en 4 parties et dure environ 3 heures </w:t>
      </w:r>
      <w:proofErr w:type="gramStart"/>
      <w:r w:rsidRPr="000D4132">
        <w:rPr>
          <w:rStyle w:val="lev"/>
          <w:rFonts w:ascii="Comic Sans MS" w:hAnsi="Comic Sans MS"/>
          <w:b w:val="0"/>
          <w:sz w:val="20"/>
        </w:rPr>
        <w:t>:</w:t>
      </w:r>
      <w:proofErr w:type="gramEnd"/>
      <w:r w:rsidRPr="000D4132">
        <w:rPr>
          <w:rFonts w:ascii="Comic Sans MS" w:hAnsi="Comic Sans MS"/>
          <w:bCs/>
          <w:sz w:val="20"/>
        </w:rPr>
        <w:br/>
      </w:r>
      <w:r w:rsidRPr="000D4132">
        <w:rPr>
          <w:rFonts w:ascii="Comic Sans MS" w:hAnsi="Comic Sans MS"/>
          <w:bCs/>
          <w:sz w:val="20"/>
        </w:rPr>
        <w:br/>
      </w:r>
      <w:r w:rsidRPr="000D4132">
        <w:rPr>
          <w:rStyle w:val="lev"/>
          <w:rFonts w:ascii="Comic Sans MS" w:hAnsi="Comic Sans MS"/>
          <w:b w:val="0"/>
          <w:sz w:val="20"/>
        </w:rPr>
        <w:t>1. La MDPH</w:t>
      </w:r>
      <w:r w:rsidRPr="000D4132">
        <w:rPr>
          <w:rFonts w:ascii="Comic Sans MS" w:hAnsi="Comic Sans MS"/>
          <w:bCs/>
          <w:sz w:val="20"/>
        </w:rPr>
        <w:br/>
      </w:r>
      <w:r w:rsidRPr="000D4132">
        <w:rPr>
          <w:rStyle w:val="lev"/>
          <w:rFonts w:ascii="Comic Sans MS" w:hAnsi="Comic Sans MS"/>
          <w:b w:val="0"/>
          <w:sz w:val="20"/>
        </w:rPr>
        <w:t>2. Autres aides financières et mesures de protection</w:t>
      </w:r>
      <w:r w:rsidRPr="000D4132">
        <w:rPr>
          <w:rFonts w:ascii="Comic Sans MS" w:hAnsi="Comic Sans MS"/>
          <w:bCs/>
          <w:sz w:val="20"/>
        </w:rPr>
        <w:br/>
      </w:r>
      <w:r w:rsidRPr="000D4132">
        <w:rPr>
          <w:rStyle w:val="lev"/>
          <w:rFonts w:ascii="Comic Sans MS" w:hAnsi="Comic Sans MS"/>
          <w:b w:val="0"/>
          <w:sz w:val="20"/>
        </w:rPr>
        <w:t>3. La scolarité</w:t>
      </w:r>
      <w:r w:rsidRPr="000D4132">
        <w:rPr>
          <w:rFonts w:ascii="Comic Sans MS" w:hAnsi="Comic Sans MS"/>
          <w:bCs/>
          <w:sz w:val="20"/>
        </w:rPr>
        <w:br/>
      </w:r>
      <w:r w:rsidRPr="000D4132">
        <w:rPr>
          <w:rStyle w:val="lev"/>
          <w:rFonts w:ascii="Comic Sans MS" w:hAnsi="Comic Sans MS"/>
          <w:b w:val="0"/>
          <w:sz w:val="20"/>
        </w:rPr>
        <w:t>4. Les prises en charge</w:t>
      </w:r>
    </w:p>
    <w:p w:rsidR="006B2566" w:rsidRPr="006D3C6C" w:rsidRDefault="00362661" w:rsidP="00C42729">
      <w:pPr>
        <w:shd w:val="clear" w:color="auto" w:fill="FFFFFF"/>
        <w:textAlignment w:val="center"/>
        <w:rPr>
          <w:rFonts w:ascii="Comic Sans MS" w:hAnsi="Comic Sans MS" w:cs="Helvetica"/>
        </w:rPr>
      </w:pPr>
      <w:hyperlink r:id="rId7" w:history="1">
        <w:r w:rsidR="006B2566" w:rsidRPr="006D3C6C">
          <w:rPr>
            <w:rStyle w:val="Lienhypertexte"/>
            <w:rFonts w:ascii="Comic Sans MS" w:hAnsi="Comic Sans MS" w:cs="Helvetica"/>
          </w:rPr>
          <w:t>http://www.canalautisme.com/autisme-et-handicap--deacutemarche-et-droits.html</w:t>
        </w:r>
      </w:hyperlink>
    </w:p>
    <w:p w:rsidR="00AE6080" w:rsidRPr="006D3C6C" w:rsidRDefault="00AE6080" w:rsidP="00EE55BA">
      <w:pPr>
        <w:jc w:val="center"/>
        <w:rPr>
          <w:rFonts w:ascii="Comic Sans MS" w:hAnsi="Comic Sans MS"/>
          <w:b/>
          <w:color w:val="548DD4" w:themeColor="text2" w:themeTint="99"/>
        </w:rPr>
      </w:pPr>
      <w:r w:rsidRPr="006D3C6C">
        <w:rPr>
          <w:rFonts w:ascii="Comic Sans MS" w:hAnsi="Comic Sans MS"/>
          <w:b/>
          <w:color w:val="548DD4" w:themeColor="text2" w:themeTint="99"/>
        </w:rPr>
        <w:t>oo00oo</w:t>
      </w:r>
    </w:p>
    <w:p w:rsidR="00AE6080" w:rsidRPr="006D3C6C" w:rsidRDefault="00C42729" w:rsidP="00AE6080">
      <w:pPr>
        <w:rPr>
          <w:rFonts w:ascii="Comic Sans MS" w:hAnsi="Comic Sans MS"/>
        </w:rPr>
      </w:pPr>
      <w:r w:rsidRPr="006D3C6C">
        <w:rPr>
          <w:rFonts w:ascii="Comic Sans MS" w:hAnsi="Comic Sans MS" w:cs="Tahoma"/>
          <w:b/>
          <w:bCs/>
          <w:color w:val="000000"/>
        </w:rPr>
        <w:t>Journée inter régionale de l’autisme</w:t>
      </w:r>
      <w:r w:rsidR="00AE6080" w:rsidRPr="006D3C6C">
        <w:rPr>
          <w:rFonts w:ascii="Comic Sans MS" w:hAnsi="Comic Sans MS" w:cs="Tahoma"/>
          <w:b/>
          <w:bCs/>
          <w:color w:val="000000"/>
        </w:rPr>
        <w:t xml:space="preserve"> le </w:t>
      </w:r>
      <w:r w:rsidR="00AE6080" w:rsidRPr="006D3C6C">
        <w:rPr>
          <w:rFonts w:ascii="Comic Sans MS" w:hAnsi="Comic Sans MS" w:cs="Tahoma"/>
          <w:color w:val="000000"/>
        </w:rPr>
        <w:t>31 Mars 2017</w:t>
      </w:r>
    </w:p>
    <w:p w:rsidR="00E4525D"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Sensorialité chez les personnes autistes, adaptation scolaire, parcours de santé et accès à la prévention et aux soins dentaires</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 xml:space="preserve">Intervenants : Claire DAZAIN (ergothérapeute enseignante à l’IFE de Laval), Dr </w:t>
      </w:r>
      <w:proofErr w:type="spellStart"/>
      <w:r w:rsidRPr="000D4132">
        <w:rPr>
          <w:rFonts w:ascii="Comic Sans MS" w:hAnsi="Comic Sans MS" w:cs="Tahoma"/>
          <w:color w:val="000000"/>
          <w:sz w:val="20"/>
        </w:rPr>
        <w:t>Séréna</w:t>
      </w:r>
      <w:proofErr w:type="spellEnd"/>
      <w:r w:rsidRPr="000D4132">
        <w:rPr>
          <w:rFonts w:ascii="Comic Sans MS" w:hAnsi="Comic Sans MS" w:cs="Tahoma"/>
          <w:color w:val="000000"/>
          <w:sz w:val="20"/>
        </w:rPr>
        <w:t xml:space="preserve"> LOPEZ-CAZEAUX (chirurgienne dentiste à la faculté dentaire de Nantes ; chargée de mission auprès des EMS accueillant des personnes autistes), Pascal JACOB (président de </w:t>
      </w:r>
      <w:proofErr w:type="spellStart"/>
      <w:r w:rsidRPr="000D4132">
        <w:rPr>
          <w:rFonts w:ascii="Comic Sans MS" w:hAnsi="Comic Sans MS" w:cs="Tahoma"/>
          <w:color w:val="000000"/>
          <w:sz w:val="20"/>
        </w:rPr>
        <w:t>Handidactique</w:t>
      </w:r>
      <w:proofErr w:type="spellEnd"/>
      <w:r w:rsidRPr="000D4132">
        <w:rPr>
          <w:rFonts w:ascii="Comic Sans MS" w:hAnsi="Comic Sans MS" w:cs="Tahoma"/>
          <w:color w:val="000000"/>
          <w:sz w:val="20"/>
        </w:rPr>
        <w:t>, auteur du rapport Jacob et de la charte Romain Jacob)</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Organisateurs : associations membres d’Autisme Fédération Bretagne Pays de la Loire</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Lieu : Maison des associations - 6, cours des Alliés (Rennes, 35)</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Horaires : 9h-17h</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Tarifs : de 10€ à 45€, gratuit pour les étudiants. Option : déjeuner à 13€. Réservation obligatoire.</w:t>
      </w:r>
    </w:p>
    <w:p w:rsidR="00C42729" w:rsidRPr="000D4132" w:rsidRDefault="00C42729" w:rsidP="00C42729">
      <w:pPr>
        <w:shd w:val="clear" w:color="auto" w:fill="FFFFFF"/>
        <w:rPr>
          <w:rFonts w:ascii="Comic Sans MS" w:hAnsi="Comic Sans MS" w:cs="Arial"/>
          <w:color w:val="222222"/>
          <w:sz w:val="20"/>
        </w:rPr>
      </w:pPr>
      <w:r w:rsidRPr="000D4132">
        <w:rPr>
          <w:rFonts w:ascii="Comic Sans MS" w:hAnsi="Comic Sans MS" w:cs="Tahoma"/>
          <w:color w:val="000000"/>
          <w:sz w:val="20"/>
        </w:rPr>
        <w:t>Détails : 06.95.66.19.08 ;</w:t>
      </w:r>
      <w:r w:rsidRPr="000D4132">
        <w:rPr>
          <w:rStyle w:val="apple-converted-space"/>
          <w:rFonts w:ascii="Comic Sans MS" w:hAnsi="Comic Sans MS" w:cs="Tahoma"/>
          <w:color w:val="000000"/>
          <w:sz w:val="20"/>
        </w:rPr>
        <w:t> </w:t>
      </w:r>
      <w:hyperlink r:id="rId8" w:tgtFrame="_blank" w:history="1">
        <w:r w:rsidRPr="000D4132">
          <w:rPr>
            <w:rStyle w:val="Lienhypertexte"/>
            <w:rFonts w:ascii="Comic Sans MS" w:hAnsi="Comic Sans MS" w:cs="Tahoma"/>
            <w:color w:val="1155CC"/>
            <w:sz w:val="20"/>
          </w:rPr>
          <w:t>jean-paul.andre@outlook.fr</w:t>
        </w:r>
      </w:hyperlink>
      <w:r w:rsidRPr="000D4132">
        <w:rPr>
          <w:rFonts w:ascii="Comic Sans MS" w:hAnsi="Comic Sans MS" w:cs="Tahoma"/>
          <w:color w:val="000000"/>
          <w:sz w:val="20"/>
        </w:rPr>
        <w:t> ;</w:t>
      </w:r>
      <w:r w:rsidRPr="000D4132">
        <w:rPr>
          <w:rStyle w:val="apple-converted-space"/>
          <w:rFonts w:ascii="Comic Sans MS" w:hAnsi="Comic Sans MS" w:cs="Tahoma"/>
          <w:color w:val="000000"/>
          <w:sz w:val="20"/>
        </w:rPr>
        <w:t> </w:t>
      </w:r>
      <w:hyperlink r:id="rId9" w:tgtFrame="_blank" w:history="1">
        <w:r w:rsidRPr="000D4132">
          <w:rPr>
            <w:rStyle w:val="Lienhypertexte"/>
            <w:rFonts w:ascii="Comic Sans MS" w:hAnsi="Comic Sans MS" w:cs="Tahoma"/>
            <w:color w:val="1155CC"/>
            <w:sz w:val="20"/>
          </w:rPr>
          <w:t>http://autisme-fbpl.asso-web.com</w:t>
        </w:r>
      </w:hyperlink>
      <w:r w:rsidRPr="000D4132">
        <w:rPr>
          <w:rFonts w:ascii="Comic Sans MS" w:hAnsi="Comic Sans MS" w:cs="Tahoma"/>
          <w:color w:val="000000"/>
          <w:sz w:val="20"/>
        </w:rPr>
        <w:t> ;</w:t>
      </w:r>
      <w:r w:rsidRPr="000D4132">
        <w:rPr>
          <w:rStyle w:val="apple-converted-space"/>
          <w:rFonts w:ascii="Comic Sans MS" w:hAnsi="Comic Sans MS" w:cs="Tahoma"/>
          <w:color w:val="000000"/>
          <w:sz w:val="20"/>
        </w:rPr>
        <w:t> </w:t>
      </w:r>
      <w:hyperlink r:id="rId10" w:tgtFrame="_blank" w:history="1">
        <w:r w:rsidRPr="000D4132">
          <w:rPr>
            <w:rStyle w:val="Lienhypertexte"/>
            <w:rFonts w:ascii="Comic Sans MS" w:hAnsi="Comic Sans MS" w:cs="Tahoma"/>
            <w:color w:val="1155CC"/>
            <w:sz w:val="20"/>
          </w:rPr>
          <w:t>https://www.facebook.com/Autisme-Grand-Ouest-175860299184026</w:t>
        </w:r>
      </w:hyperlink>
    </w:p>
    <w:p w:rsidR="00F27707" w:rsidRPr="006D3C6C" w:rsidRDefault="00F27707" w:rsidP="00465260">
      <w:pPr>
        <w:jc w:val="center"/>
        <w:rPr>
          <w:rFonts w:ascii="Comic Sans MS" w:hAnsi="Comic Sans MS"/>
          <w:b/>
          <w:color w:val="548DD4" w:themeColor="text2" w:themeTint="99"/>
        </w:rPr>
      </w:pPr>
      <w:r w:rsidRPr="006D3C6C">
        <w:rPr>
          <w:rFonts w:ascii="Comic Sans MS" w:hAnsi="Comic Sans MS"/>
          <w:b/>
          <w:color w:val="548DD4" w:themeColor="text2" w:themeTint="99"/>
        </w:rPr>
        <w:t>oo00oo</w:t>
      </w:r>
    </w:p>
    <w:p w:rsidR="00673F1C" w:rsidRPr="006D3C6C" w:rsidRDefault="00673F1C" w:rsidP="00AE0865">
      <w:pPr>
        <w:jc w:val="center"/>
        <w:rPr>
          <w:rFonts w:ascii="Comic Sans MS" w:hAnsi="Comic Sans MS"/>
        </w:rPr>
      </w:pPr>
    </w:p>
    <w:p w:rsidR="00673F1C" w:rsidRPr="006D3C6C" w:rsidRDefault="00673F1C" w:rsidP="00AE0865">
      <w:pPr>
        <w:jc w:val="center"/>
        <w:rPr>
          <w:rFonts w:ascii="Comic Sans MS" w:hAnsi="Comic Sans MS"/>
        </w:rPr>
      </w:pPr>
    </w:p>
    <w:p w:rsidR="00673F1C" w:rsidRPr="006D3C6C" w:rsidRDefault="00673F1C">
      <w:pPr>
        <w:jc w:val="center"/>
        <w:rPr>
          <w:rFonts w:ascii="Comic Sans MS" w:hAnsi="Comic Sans MS"/>
        </w:rPr>
      </w:pPr>
    </w:p>
    <w:sectPr w:rsidR="00673F1C" w:rsidRPr="006D3C6C" w:rsidSect="006B2566">
      <w:pgSz w:w="11906" w:h="16838"/>
      <w:pgMar w:top="567"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A90785"/>
    <w:rsid w:val="0004291D"/>
    <w:rsid w:val="000D4132"/>
    <w:rsid w:val="001961FB"/>
    <w:rsid w:val="0035207B"/>
    <w:rsid w:val="00362661"/>
    <w:rsid w:val="00465260"/>
    <w:rsid w:val="005D0626"/>
    <w:rsid w:val="006031DC"/>
    <w:rsid w:val="00673F1C"/>
    <w:rsid w:val="006B2566"/>
    <w:rsid w:val="006D3C6C"/>
    <w:rsid w:val="00802FF3"/>
    <w:rsid w:val="00853190"/>
    <w:rsid w:val="008D162D"/>
    <w:rsid w:val="008E3FAF"/>
    <w:rsid w:val="00A90785"/>
    <w:rsid w:val="00AE0865"/>
    <w:rsid w:val="00AE5B2B"/>
    <w:rsid w:val="00AE6080"/>
    <w:rsid w:val="00B11C29"/>
    <w:rsid w:val="00B308F5"/>
    <w:rsid w:val="00C42729"/>
    <w:rsid w:val="00CD56F1"/>
    <w:rsid w:val="00CF03B2"/>
    <w:rsid w:val="00DA6525"/>
    <w:rsid w:val="00DC7834"/>
    <w:rsid w:val="00E4525D"/>
    <w:rsid w:val="00EE55BA"/>
    <w:rsid w:val="00F27707"/>
    <w:rsid w:val="00FC30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FB"/>
  </w:style>
  <w:style w:type="paragraph" w:styleId="Titre1">
    <w:name w:val="heading 1"/>
    <w:basedOn w:val="Normal"/>
    <w:link w:val="Titre1Car"/>
    <w:uiPriority w:val="9"/>
    <w:qFormat/>
    <w:rsid w:val="00E45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B2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785"/>
  </w:style>
  <w:style w:type="character" w:styleId="Lienhypertexte">
    <w:name w:val="Hyperlink"/>
    <w:basedOn w:val="Policepardfaut"/>
    <w:uiPriority w:val="99"/>
    <w:unhideWhenUsed/>
    <w:rsid w:val="00A90785"/>
    <w:rPr>
      <w:color w:val="0000FF"/>
      <w:u w:val="single"/>
    </w:rPr>
  </w:style>
  <w:style w:type="paragraph" w:styleId="Textedebulles">
    <w:name w:val="Balloon Text"/>
    <w:basedOn w:val="Normal"/>
    <w:link w:val="TextedebullesCar"/>
    <w:uiPriority w:val="99"/>
    <w:semiHidden/>
    <w:unhideWhenUsed/>
    <w:rsid w:val="00AE08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865"/>
    <w:rPr>
      <w:rFonts w:ascii="Tahoma" w:hAnsi="Tahoma" w:cs="Tahoma"/>
      <w:sz w:val="16"/>
      <w:szCs w:val="16"/>
    </w:rPr>
  </w:style>
  <w:style w:type="character" w:customStyle="1" w:styleId="pdfzbf">
    <w:name w:val="pdfzbf"/>
    <w:basedOn w:val="Policepardfaut"/>
    <w:rsid w:val="00C42729"/>
  </w:style>
  <w:style w:type="character" w:customStyle="1" w:styleId="Titre1Car">
    <w:name w:val="Titre 1 Car"/>
    <w:basedOn w:val="Policepardfaut"/>
    <w:link w:val="Titre1"/>
    <w:uiPriority w:val="9"/>
    <w:rsid w:val="00E4525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6B2566"/>
    <w:rPr>
      <w:b/>
      <w:bCs/>
    </w:rPr>
  </w:style>
  <w:style w:type="character" w:customStyle="1" w:styleId="Titre2Car">
    <w:name w:val="Titre 2 Car"/>
    <w:basedOn w:val="Policepardfaut"/>
    <w:link w:val="Titre2"/>
    <w:uiPriority w:val="9"/>
    <w:semiHidden/>
    <w:rsid w:val="006B25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20321744">
      <w:bodyDiv w:val="1"/>
      <w:marLeft w:val="0"/>
      <w:marRight w:val="0"/>
      <w:marTop w:val="0"/>
      <w:marBottom w:val="0"/>
      <w:divBdr>
        <w:top w:val="none" w:sz="0" w:space="0" w:color="auto"/>
        <w:left w:val="none" w:sz="0" w:space="0" w:color="auto"/>
        <w:bottom w:val="none" w:sz="0" w:space="0" w:color="auto"/>
        <w:right w:val="none" w:sz="0" w:space="0" w:color="auto"/>
      </w:divBdr>
      <w:divsChild>
        <w:div w:id="1035082351">
          <w:marLeft w:val="0"/>
          <w:marRight w:val="0"/>
          <w:marTop w:val="0"/>
          <w:marBottom w:val="0"/>
          <w:divBdr>
            <w:top w:val="none" w:sz="0" w:space="0" w:color="auto"/>
            <w:left w:val="none" w:sz="0" w:space="0" w:color="auto"/>
            <w:bottom w:val="none" w:sz="0" w:space="0" w:color="auto"/>
            <w:right w:val="none" w:sz="0" w:space="0" w:color="auto"/>
          </w:divBdr>
        </w:div>
        <w:div w:id="668945341">
          <w:marLeft w:val="0"/>
          <w:marRight w:val="0"/>
          <w:marTop w:val="0"/>
          <w:marBottom w:val="0"/>
          <w:divBdr>
            <w:top w:val="none" w:sz="0" w:space="0" w:color="auto"/>
            <w:left w:val="none" w:sz="0" w:space="0" w:color="auto"/>
            <w:bottom w:val="none" w:sz="0" w:space="0" w:color="auto"/>
            <w:right w:val="none" w:sz="0" w:space="0" w:color="auto"/>
          </w:divBdr>
        </w:div>
        <w:div w:id="1103841511">
          <w:marLeft w:val="0"/>
          <w:marRight w:val="0"/>
          <w:marTop w:val="0"/>
          <w:marBottom w:val="0"/>
          <w:divBdr>
            <w:top w:val="none" w:sz="0" w:space="0" w:color="auto"/>
            <w:left w:val="none" w:sz="0" w:space="0" w:color="auto"/>
            <w:bottom w:val="none" w:sz="0" w:space="0" w:color="auto"/>
            <w:right w:val="none" w:sz="0" w:space="0" w:color="auto"/>
          </w:divBdr>
        </w:div>
        <w:div w:id="1624728485">
          <w:marLeft w:val="0"/>
          <w:marRight w:val="0"/>
          <w:marTop w:val="0"/>
          <w:marBottom w:val="0"/>
          <w:divBdr>
            <w:top w:val="none" w:sz="0" w:space="0" w:color="auto"/>
            <w:left w:val="none" w:sz="0" w:space="0" w:color="auto"/>
            <w:bottom w:val="none" w:sz="0" w:space="0" w:color="auto"/>
            <w:right w:val="none" w:sz="0" w:space="0" w:color="auto"/>
          </w:divBdr>
        </w:div>
        <w:div w:id="1525359255">
          <w:marLeft w:val="0"/>
          <w:marRight w:val="0"/>
          <w:marTop w:val="0"/>
          <w:marBottom w:val="0"/>
          <w:divBdr>
            <w:top w:val="none" w:sz="0" w:space="0" w:color="auto"/>
            <w:left w:val="none" w:sz="0" w:space="0" w:color="auto"/>
            <w:bottom w:val="none" w:sz="0" w:space="0" w:color="auto"/>
            <w:right w:val="none" w:sz="0" w:space="0" w:color="auto"/>
          </w:divBdr>
        </w:div>
        <w:div w:id="353069151">
          <w:marLeft w:val="0"/>
          <w:marRight w:val="0"/>
          <w:marTop w:val="0"/>
          <w:marBottom w:val="0"/>
          <w:divBdr>
            <w:top w:val="none" w:sz="0" w:space="0" w:color="auto"/>
            <w:left w:val="none" w:sz="0" w:space="0" w:color="auto"/>
            <w:bottom w:val="none" w:sz="0" w:space="0" w:color="auto"/>
            <w:right w:val="none" w:sz="0" w:space="0" w:color="auto"/>
          </w:divBdr>
        </w:div>
        <w:div w:id="705373389">
          <w:marLeft w:val="0"/>
          <w:marRight w:val="0"/>
          <w:marTop w:val="0"/>
          <w:marBottom w:val="0"/>
          <w:divBdr>
            <w:top w:val="none" w:sz="0" w:space="0" w:color="auto"/>
            <w:left w:val="none" w:sz="0" w:space="0" w:color="auto"/>
            <w:bottom w:val="none" w:sz="0" w:space="0" w:color="auto"/>
            <w:right w:val="none" w:sz="0" w:space="0" w:color="auto"/>
          </w:divBdr>
        </w:div>
        <w:div w:id="1414277649">
          <w:marLeft w:val="0"/>
          <w:marRight w:val="0"/>
          <w:marTop w:val="0"/>
          <w:marBottom w:val="0"/>
          <w:divBdr>
            <w:top w:val="none" w:sz="0" w:space="0" w:color="auto"/>
            <w:left w:val="none" w:sz="0" w:space="0" w:color="auto"/>
            <w:bottom w:val="none" w:sz="0" w:space="0" w:color="auto"/>
            <w:right w:val="none" w:sz="0" w:space="0" w:color="auto"/>
          </w:divBdr>
        </w:div>
        <w:div w:id="1886941116">
          <w:marLeft w:val="0"/>
          <w:marRight w:val="0"/>
          <w:marTop w:val="0"/>
          <w:marBottom w:val="0"/>
          <w:divBdr>
            <w:top w:val="none" w:sz="0" w:space="0" w:color="auto"/>
            <w:left w:val="none" w:sz="0" w:space="0" w:color="auto"/>
            <w:bottom w:val="none" w:sz="0" w:space="0" w:color="auto"/>
            <w:right w:val="none" w:sz="0" w:space="0" w:color="auto"/>
          </w:divBdr>
        </w:div>
        <w:div w:id="775910819">
          <w:marLeft w:val="0"/>
          <w:marRight w:val="0"/>
          <w:marTop w:val="0"/>
          <w:marBottom w:val="0"/>
          <w:divBdr>
            <w:top w:val="none" w:sz="0" w:space="0" w:color="auto"/>
            <w:left w:val="none" w:sz="0" w:space="0" w:color="auto"/>
            <w:bottom w:val="none" w:sz="0" w:space="0" w:color="auto"/>
            <w:right w:val="none" w:sz="0" w:space="0" w:color="auto"/>
          </w:divBdr>
        </w:div>
      </w:divsChild>
    </w:div>
    <w:div w:id="632057339">
      <w:bodyDiv w:val="1"/>
      <w:marLeft w:val="0"/>
      <w:marRight w:val="0"/>
      <w:marTop w:val="0"/>
      <w:marBottom w:val="0"/>
      <w:divBdr>
        <w:top w:val="none" w:sz="0" w:space="0" w:color="auto"/>
        <w:left w:val="none" w:sz="0" w:space="0" w:color="auto"/>
        <w:bottom w:val="none" w:sz="0" w:space="0" w:color="auto"/>
        <w:right w:val="none" w:sz="0" w:space="0" w:color="auto"/>
      </w:divBdr>
    </w:div>
    <w:div w:id="902906304">
      <w:bodyDiv w:val="1"/>
      <w:marLeft w:val="0"/>
      <w:marRight w:val="0"/>
      <w:marTop w:val="0"/>
      <w:marBottom w:val="0"/>
      <w:divBdr>
        <w:top w:val="none" w:sz="0" w:space="0" w:color="auto"/>
        <w:left w:val="none" w:sz="0" w:space="0" w:color="auto"/>
        <w:bottom w:val="none" w:sz="0" w:space="0" w:color="auto"/>
        <w:right w:val="none" w:sz="0" w:space="0" w:color="auto"/>
      </w:divBdr>
    </w:div>
    <w:div w:id="1022242591">
      <w:bodyDiv w:val="1"/>
      <w:marLeft w:val="0"/>
      <w:marRight w:val="0"/>
      <w:marTop w:val="0"/>
      <w:marBottom w:val="0"/>
      <w:divBdr>
        <w:top w:val="none" w:sz="0" w:space="0" w:color="auto"/>
        <w:left w:val="none" w:sz="0" w:space="0" w:color="auto"/>
        <w:bottom w:val="none" w:sz="0" w:space="0" w:color="auto"/>
        <w:right w:val="none" w:sz="0" w:space="0" w:color="auto"/>
      </w:divBdr>
    </w:div>
    <w:div w:id="1403940738">
      <w:bodyDiv w:val="1"/>
      <w:marLeft w:val="0"/>
      <w:marRight w:val="0"/>
      <w:marTop w:val="0"/>
      <w:marBottom w:val="0"/>
      <w:divBdr>
        <w:top w:val="none" w:sz="0" w:space="0" w:color="auto"/>
        <w:left w:val="none" w:sz="0" w:space="0" w:color="auto"/>
        <w:bottom w:val="none" w:sz="0" w:space="0" w:color="auto"/>
        <w:right w:val="none" w:sz="0" w:space="0" w:color="auto"/>
      </w:divBdr>
    </w:div>
    <w:div w:id="1603874216">
      <w:bodyDiv w:val="1"/>
      <w:marLeft w:val="0"/>
      <w:marRight w:val="0"/>
      <w:marTop w:val="0"/>
      <w:marBottom w:val="0"/>
      <w:divBdr>
        <w:top w:val="none" w:sz="0" w:space="0" w:color="auto"/>
        <w:left w:val="none" w:sz="0" w:space="0" w:color="auto"/>
        <w:bottom w:val="none" w:sz="0" w:space="0" w:color="auto"/>
        <w:right w:val="none" w:sz="0" w:space="0" w:color="auto"/>
      </w:divBdr>
      <w:divsChild>
        <w:div w:id="1322584137">
          <w:marLeft w:val="0"/>
          <w:marRight w:val="0"/>
          <w:marTop w:val="0"/>
          <w:marBottom w:val="0"/>
          <w:divBdr>
            <w:top w:val="none" w:sz="0" w:space="0" w:color="auto"/>
            <w:left w:val="none" w:sz="0" w:space="0" w:color="auto"/>
            <w:bottom w:val="none" w:sz="0" w:space="0" w:color="auto"/>
            <w:right w:val="none" w:sz="0" w:space="0" w:color="auto"/>
          </w:divBdr>
          <w:divsChild>
            <w:div w:id="155923771">
              <w:marLeft w:val="0"/>
              <w:marRight w:val="0"/>
              <w:marTop w:val="0"/>
              <w:marBottom w:val="0"/>
              <w:divBdr>
                <w:top w:val="none" w:sz="0" w:space="0" w:color="auto"/>
                <w:left w:val="none" w:sz="0" w:space="0" w:color="auto"/>
                <w:bottom w:val="none" w:sz="0" w:space="0" w:color="auto"/>
                <w:right w:val="none" w:sz="0" w:space="0" w:color="auto"/>
              </w:divBdr>
            </w:div>
            <w:div w:id="674843970">
              <w:marLeft w:val="0"/>
              <w:marRight w:val="0"/>
              <w:marTop w:val="0"/>
              <w:marBottom w:val="0"/>
              <w:divBdr>
                <w:top w:val="none" w:sz="0" w:space="0" w:color="auto"/>
                <w:left w:val="none" w:sz="0" w:space="0" w:color="auto"/>
                <w:bottom w:val="none" w:sz="0" w:space="0" w:color="auto"/>
                <w:right w:val="none" w:sz="0" w:space="0" w:color="auto"/>
              </w:divBdr>
            </w:div>
            <w:div w:id="20786035">
              <w:marLeft w:val="0"/>
              <w:marRight w:val="0"/>
              <w:marTop w:val="0"/>
              <w:marBottom w:val="0"/>
              <w:divBdr>
                <w:top w:val="none" w:sz="0" w:space="0" w:color="auto"/>
                <w:left w:val="none" w:sz="0" w:space="0" w:color="auto"/>
                <w:bottom w:val="none" w:sz="0" w:space="0" w:color="auto"/>
                <w:right w:val="none" w:sz="0" w:space="0" w:color="auto"/>
              </w:divBdr>
            </w:div>
            <w:div w:id="1835412842">
              <w:marLeft w:val="0"/>
              <w:marRight w:val="0"/>
              <w:marTop w:val="0"/>
              <w:marBottom w:val="0"/>
              <w:divBdr>
                <w:top w:val="none" w:sz="0" w:space="0" w:color="auto"/>
                <w:left w:val="none" w:sz="0" w:space="0" w:color="auto"/>
                <w:bottom w:val="none" w:sz="0" w:space="0" w:color="auto"/>
                <w:right w:val="none" w:sz="0" w:space="0" w:color="auto"/>
              </w:divBdr>
            </w:div>
            <w:div w:id="1247691213">
              <w:marLeft w:val="0"/>
              <w:marRight w:val="0"/>
              <w:marTop w:val="0"/>
              <w:marBottom w:val="0"/>
              <w:divBdr>
                <w:top w:val="none" w:sz="0" w:space="0" w:color="auto"/>
                <w:left w:val="none" w:sz="0" w:space="0" w:color="auto"/>
                <w:bottom w:val="none" w:sz="0" w:space="0" w:color="auto"/>
                <w:right w:val="none" w:sz="0" w:space="0" w:color="auto"/>
              </w:divBdr>
            </w:div>
            <w:div w:id="1950550638">
              <w:marLeft w:val="0"/>
              <w:marRight w:val="0"/>
              <w:marTop w:val="0"/>
              <w:marBottom w:val="0"/>
              <w:divBdr>
                <w:top w:val="none" w:sz="0" w:space="0" w:color="auto"/>
                <w:left w:val="none" w:sz="0" w:space="0" w:color="auto"/>
                <w:bottom w:val="none" w:sz="0" w:space="0" w:color="auto"/>
                <w:right w:val="none" w:sz="0" w:space="0" w:color="auto"/>
              </w:divBdr>
            </w:div>
            <w:div w:id="576286538">
              <w:marLeft w:val="0"/>
              <w:marRight w:val="0"/>
              <w:marTop w:val="0"/>
              <w:marBottom w:val="0"/>
              <w:divBdr>
                <w:top w:val="none" w:sz="0" w:space="0" w:color="auto"/>
                <w:left w:val="none" w:sz="0" w:space="0" w:color="auto"/>
                <w:bottom w:val="none" w:sz="0" w:space="0" w:color="auto"/>
                <w:right w:val="none" w:sz="0" w:space="0" w:color="auto"/>
              </w:divBdr>
            </w:div>
            <w:div w:id="225800177">
              <w:marLeft w:val="0"/>
              <w:marRight w:val="0"/>
              <w:marTop w:val="0"/>
              <w:marBottom w:val="0"/>
              <w:divBdr>
                <w:top w:val="none" w:sz="0" w:space="0" w:color="auto"/>
                <w:left w:val="none" w:sz="0" w:space="0" w:color="auto"/>
                <w:bottom w:val="none" w:sz="0" w:space="0" w:color="auto"/>
                <w:right w:val="none" w:sz="0" w:space="0" w:color="auto"/>
              </w:divBdr>
            </w:div>
            <w:div w:id="432172326">
              <w:marLeft w:val="0"/>
              <w:marRight w:val="0"/>
              <w:marTop w:val="0"/>
              <w:marBottom w:val="0"/>
              <w:divBdr>
                <w:top w:val="none" w:sz="0" w:space="0" w:color="auto"/>
                <w:left w:val="none" w:sz="0" w:space="0" w:color="auto"/>
                <w:bottom w:val="none" w:sz="0" w:space="0" w:color="auto"/>
                <w:right w:val="none" w:sz="0" w:space="0" w:color="auto"/>
              </w:divBdr>
            </w:div>
            <w:div w:id="2071266472">
              <w:marLeft w:val="0"/>
              <w:marRight w:val="0"/>
              <w:marTop w:val="0"/>
              <w:marBottom w:val="0"/>
              <w:divBdr>
                <w:top w:val="none" w:sz="0" w:space="0" w:color="auto"/>
                <w:left w:val="none" w:sz="0" w:space="0" w:color="auto"/>
                <w:bottom w:val="none" w:sz="0" w:space="0" w:color="auto"/>
                <w:right w:val="none" w:sz="0" w:space="0" w:color="auto"/>
              </w:divBdr>
            </w:div>
            <w:div w:id="512649295">
              <w:marLeft w:val="0"/>
              <w:marRight w:val="0"/>
              <w:marTop w:val="0"/>
              <w:marBottom w:val="0"/>
              <w:divBdr>
                <w:top w:val="none" w:sz="0" w:space="0" w:color="auto"/>
                <w:left w:val="none" w:sz="0" w:space="0" w:color="auto"/>
                <w:bottom w:val="none" w:sz="0" w:space="0" w:color="auto"/>
                <w:right w:val="none" w:sz="0" w:space="0" w:color="auto"/>
              </w:divBdr>
            </w:div>
            <w:div w:id="960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903">
      <w:bodyDiv w:val="1"/>
      <w:marLeft w:val="0"/>
      <w:marRight w:val="0"/>
      <w:marTop w:val="0"/>
      <w:marBottom w:val="0"/>
      <w:divBdr>
        <w:top w:val="none" w:sz="0" w:space="0" w:color="auto"/>
        <w:left w:val="none" w:sz="0" w:space="0" w:color="auto"/>
        <w:bottom w:val="none" w:sz="0" w:space="0" w:color="auto"/>
        <w:right w:val="none" w:sz="0" w:space="0" w:color="auto"/>
      </w:divBdr>
    </w:div>
    <w:div w:id="1850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6022717">
          <w:marLeft w:val="0"/>
          <w:marRight w:val="0"/>
          <w:marTop w:val="0"/>
          <w:marBottom w:val="0"/>
          <w:divBdr>
            <w:top w:val="none" w:sz="0" w:space="0" w:color="auto"/>
            <w:left w:val="none" w:sz="0" w:space="0" w:color="auto"/>
            <w:bottom w:val="none" w:sz="0" w:space="0" w:color="auto"/>
            <w:right w:val="none" w:sz="0" w:space="0" w:color="auto"/>
          </w:divBdr>
          <w:divsChild>
            <w:div w:id="749742676">
              <w:marLeft w:val="0"/>
              <w:marRight w:val="0"/>
              <w:marTop w:val="0"/>
              <w:marBottom w:val="0"/>
              <w:divBdr>
                <w:top w:val="none" w:sz="0" w:space="0" w:color="auto"/>
                <w:left w:val="none" w:sz="0" w:space="0" w:color="auto"/>
                <w:bottom w:val="none" w:sz="0" w:space="0" w:color="auto"/>
                <w:right w:val="none" w:sz="0" w:space="0" w:color="auto"/>
              </w:divBdr>
              <w:divsChild>
                <w:div w:id="1183712764">
                  <w:marLeft w:val="0"/>
                  <w:marRight w:val="0"/>
                  <w:marTop w:val="0"/>
                  <w:marBottom w:val="0"/>
                  <w:divBdr>
                    <w:top w:val="none" w:sz="0" w:space="0" w:color="auto"/>
                    <w:left w:val="none" w:sz="0" w:space="0" w:color="auto"/>
                    <w:bottom w:val="none" w:sz="0" w:space="0" w:color="auto"/>
                    <w:right w:val="none" w:sz="0" w:space="0" w:color="auto"/>
                  </w:divBdr>
                </w:div>
                <w:div w:id="450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268">
          <w:marLeft w:val="0"/>
          <w:marRight w:val="0"/>
          <w:marTop w:val="0"/>
          <w:marBottom w:val="0"/>
          <w:divBdr>
            <w:top w:val="none" w:sz="0" w:space="0" w:color="auto"/>
            <w:left w:val="none" w:sz="0" w:space="0" w:color="auto"/>
            <w:bottom w:val="none" w:sz="0" w:space="0" w:color="auto"/>
            <w:right w:val="none" w:sz="0" w:space="0" w:color="auto"/>
          </w:divBdr>
          <w:divsChild>
            <w:div w:id="799343892">
              <w:marLeft w:val="0"/>
              <w:marRight w:val="0"/>
              <w:marTop w:val="0"/>
              <w:marBottom w:val="0"/>
              <w:divBdr>
                <w:top w:val="none" w:sz="0" w:space="0" w:color="auto"/>
                <w:left w:val="none" w:sz="0" w:space="0" w:color="auto"/>
                <w:bottom w:val="none" w:sz="0" w:space="0" w:color="auto"/>
                <w:right w:val="none" w:sz="0" w:space="0" w:color="auto"/>
              </w:divBdr>
              <w:divsChild>
                <w:div w:id="449977719">
                  <w:marLeft w:val="0"/>
                  <w:marRight w:val="0"/>
                  <w:marTop w:val="0"/>
                  <w:marBottom w:val="0"/>
                  <w:divBdr>
                    <w:top w:val="none" w:sz="0" w:space="0" w:color="auto"/>
                    <w:left w:val="none" w:sz="0" w:space="0" w:color="auto"/>
                    <w:bottom w:val="none" w:sz="0" w:space="0" w:color="auto"/>
                    <w:right w:val="none" w:sz="0" w:space="0" w:color="auto"/>
                  </w:divBdr>
                </w:div>
                <w:div w:id="1701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aul.andre@outlook.fr" TargetMode="External"/><Relationship Id="rId3" Type="http://schemas.openxmlformats.org/officeDocument/2006/relationships/webSettings" Target="webSettings.xml"/><Relationship Id="rId7" Type="http://schemas.openxmlformats.org/officeDocument/2006/relationships/hyperlink" Target="http://www.canalautisme.com/autisme-et-handicap--deacutemarche-et-droi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mediapart.fr/jean-vincot/blog/210217/melatonine-remboursement-ou-non-pour-les-personnes-autistes" TargetMode="External"/><Relationship Id="rId11" Type="http://schemas.openxmlformats.org/officeDocument/2006/relationships/fontTable" Target="fontTable.xml"/><Relationship Id="rId5" Type="http://schemas.openxmlformats.org/officeDocument/2006/relationships/hyperlink" Target="http://www.mdph35.fr/sites/default/files/asset/document/analyse_etablissements_et_services_enfants_052014.pdf" TargetMode="External"/><Relationship Id="rId10" Type="http://schemas.openxmlformats.org/officeDocument/2006/relationships/hyperlink" Target="https://www.facebook.com/Autisme-Grand-Ouest-175860299184026" TargetMode="External"/><Relationship Id="rId4" Type="http://schemas.openxmlformats.org/officeDocument/2006/relationships/image" Target="media/image1.jpeg"/><Relationship Id="rId9" Type="http://schemas.openxmlformats.org/officeDocument/2006/relationships/hyperlink" Target="http://autisme-fbpl.asso-we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2017-01-31T08:24:00Z</dcterms:created>
  <dcterms:modified xsi:type="dcterms:W3CDTF">2017-02-26T09:45:00Z</dcterms:modified>
</cp:coreProperties>
</file>